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B4D72" w14:textId="77777777" w:rsidR="00B4163B" w:rsidRPr="00E02E84" w:rsidRDefault="00B4163B" w:rsidP="00E02E84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ՀԱՅՏԱՐԱՐՈՒԹՅՈՒՆ</w:t>
      </w:r>
    </w:p>
    <w:p w14:paraId="2C2702DB" w14:textId="77777777" w:rsidR="00B4163B" w:rsidRPr="00E02E84" w:rsidRDefault="00B4163B" w:rsidP="001E7D66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պայմանագիր կնքելու որոշման մասին</w:t>
      </w:r>
    </w:p>
    <w:p w14:paraId="625D17FD" w14:textId="0C5D5419" w:rsidR="001E7D66" w:rsidRDefault="00B4163B" w:rsidP="001E7D66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 xml:space="preserve">Ընթացակարգի ծածկագիրը </w:t>
      </w:r>
      <w:r w:rsidR="00623D28" w:rsidRPr="00623D28">
        <w:rPr>
          <w:rFonts w:ascii="GHEA Grapalat" w:hAnsi="GHEA Grapalat" w:cs="Sylfaen"/>
          <w:sz w:val="20"/>
          <w:lang w:val="af-ZA"/>
        </w:rPr>
        <w:t>A5487129274</w:t>
      </w:r>
    </w:p>
    <w:p w14:paraId="04A9F9F8" w14:textId="77777777" w:rsidR="00412B75" w:rsidRPr="00D5585E" w:rsidRDefault="00412B75" w:rsidP="001E7D66">
      <w:pPr>
        <w:spacing w:line="276" w:lineRule="auto"/>
        <w:ind w:firstLine="709"/>
        <w:jc w:val="center"/>
        <w:rPr>
          <w:rFonts w:ascii="GHEA Grapalat" w:hAnsi="GHEA Grapalat" w:cs="Sylfaen"/>
          <w:sz w:val="18"/>
          <w:szCs w:val="18"/>
          <w:lang w:val="af-ZA"/>
        </w:rPr>
      </w:pPr>
    </w:p>
    <w:p w14:paraId="6A7C8120" w14:textId="629239AA" w:rsid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 w:eastAsia="en-US"/>
        </w:rPr>
      </w:pPr>
      <w:r>
        <w:rPr>
          <w:rFonts w:ascii="GHEA Grapalat" w:hAnsi="GHEA Grapalat"/>
          <w:lang w:val="es-ES"/>
        </w:rPr>
        <w:t>«</w:t>
      </w:r>
      <w:r>
        <w:rPr>
          <w:rFonts w:ascii="GHEA Grapalat" w:hAnsi="GHEA Grapalat" w:cs="Sylfaen"/>
          <w:sz w:val="20"/>
          <w:lang w:val="af-ZA"/>
        </w:rPr>
        <w:t xml:space="preserve">Մատենադարան» Մեսրոպ Մաշտոցի անվան հին ձեռագրերի գիտահետազոտական ինստիտուտ» հիմնադրամը ստորև ներկայացնում է </w:t>
      </w:r>
      <w:r>
        <w:rPr>
          <w:rFonts w:ascii="GHEA Grapalat" w:hAnsi="GHEA Grapalat" w:cs="Sylfaen"/>
          <w:sz w:val="20"/>
          <w:lang w:val="hy-AM"/>
        </w:rPr>
        <w:t xml:space="preserve">իր կարիքների համար </w:t>
      </w:r>
      <w:r w:rsidR="00A06458">
        <w:rPr>
          <w:rFonts w:ascii="GHEA Grapalat" w:hAnsi="GHEA Grapalat" w:cs="Sylfaen"/>
          <w:sz w:val="20"/>
          <w:lang w:val="hy-AM"/>
        </w:rPr>
        <w:t>ծառայությունների</w:t>
      </w:r>
      <w:r>
        <w:rPr>
          <w:rFonts w:ascii="GHEA Grapalat" w:hAnsi="GHEA Grapalat" w:cs="Calibri"/>
          <w:color w:val="000000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623D28" w:rsidRPr="00623D28">
        <w:rPr>
          <w:rFonts w:ascii="GHEA Grapalat" w:hAnsi="GHEA Grapalat" w:cs="Sylfaen"/>
          <w:sz w:val="20"/>
          <w:lang w:val="af-ZA"/>
        </w:rPr>
        <w:t>A5487129274</w:t>
      </w:r>
      <w:r w:rsidR="004172E8">
        <w:rPr>
          <w:rFonts w:ascii="GHEA Grapalat" w:hAnsi="GHEA Grapalat" w:cs="Sylfaen"/>
          <w:sz w:val="20"/>
          <w:lang w:val="af-ZA"/>
        </w:rPr>
        <w:t xml:space="preserve"> </w:t>
      </w:r>
      <w:r w:rsidRPr="001E7D66"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 w:cs="Sylfaen"/>
          <w:sz w:val="20"/>
          <w:lang w:val="af-ZA"/>
        </w:rPr>
        <w:t xml:space="preserve"> գնման ընթացակարգի արդյունքում պայմանագիր կնքելու որոշման մասին տեղեկատվությունը:</w:t>
      </w:r>
    </w:p>
    <w:p w14:paraId="2F3EFE63" w14:textId="77777777" w:rsidR="00E02E84" w:rsidRDefault="00E02E84" w:rsidP="003837D1">
      <w:pPr>
        <w:pStyle w:val="3"/>
        <w:ind w:firstLine="0"/>
        <w:jc w:val="both"/>
        <w:rPr>
          <w:rFonts w:ascii="GHEA Grapalat" w:hAnsi="GHEA Grapalat" w:cs="Sylfaen"/>
          <w:b w:val="0"/>
          <w:sz w:val="18"/>
          <w:szCs w:val="18"/>
          <w:lang w:val="af-ZA"/>
        </w:rPr>
      </w:pPr>
    </w:p>
    <w:p w14:paraId="270ED9BC" w14:textId="401C2E7D" w:rsidR="00E02E84" w:rsidRPr="00241C2D" w:rsidRDefault="00B4163B" w:rsidP="0094186F">
      <w:pPr>
        <w:ind w:firstLine="709"/>
        <w:rPr>
          <w:rFonts w:ascii="GHEA Grapalat" w:hAnsi="GHEA Grapalat" w:cs="Sylfaen"/>
          <w:sz w:val="20"/>
          <w:lang w:val="hy-AM"/>
        </w:rPr>
      </w:pPr>
      <w:r w:rsidRPr="00E02E84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/>
          <w:b/>
          <w:bCs/>
          <w:sz w:val="20"/>
          <w:lang w:val="hy-AM"/>
        </w:rPr>
        <w:t>1</w:t>
      </w:r>
      <w:r w:rsidRPr="00E02E84">
        <w:rPr>
          <w:rFonts w:ascii="GHEA Grapalat" w:hAnsi="GHEA Grapalat" w:cs="Arial Armenian"/>
          <w:b/>
          <w:bCs/>
          <w:sz w:val="20"/>
          <w:lang w:val="af-ZA"/>
        </w:rPr>
        <w:t>։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/>
          <w:b/>
          <w:bCs/>
          <w:sz w:val="20"/>
          <w:lang w:val="hy-AM"/>
        </w:rPr>
        <w:t xml:space="preserve"> </w:t>
      </w:r>
      <w:r w:rsidRPr="00241C2D">
        <w:rPr>
          <w:rFonts w:ascii="GHEA Grapalat" w:hAnsi="GHEA Grapalat" w:cs="Sylfaen"/>
          <w:sz w:val="20"/>
          <w:lang w:val="af-ZA"/>
        </w:rPr>
        <w:t>Գնման առարկա է հանդիսանում`</w:t>
      </w:r>
      <w:r w:rsidR="00696E2D" w:rsidRPr="00241C2D">
        <w:rPr>
          <w:rFonts w:ascii="GHEA Grapalat" w:hAnsi="GHEA Grapalat" w:cs="Sylfaen"/>
          <w:sz w:val="20"/>
          <w:lang w:val="hy-AM"/>
        </w:rPr>
        <w:t xml:space="preserve"> Գրադարանային ծառայություններ /</w:t>
      </w:r>
      <w:r w:rsidR="00696E2D" w:rsidRPr="00241C2D">
        <w:rPr>
          <w:rFonts w:ascii="GHEA Grapalat" w:hAnsi="GHEA Grapalat" w:cs="Sylfaen"/>
          <w:sz w:val="20"/>
          <w:lang w:val="af-ZA"/>
        </w:rPr>
        <w:t>ISBN ծառայություն/</w:t>
      </w:r>
    </w:p>
    <w:p w14:paraId="33109DF3" w14:textId="77777777" w:rsidR="0094186F" w:rsidRPr="00E02E84" w:rsidRDefault="0094186F" w:rsidP="0094186F">
      <w:pPr>
        <w:ind w:firstLine="709"/>
        <w:rPr>
          <w:rFonts w:ascii="GHEA Grapalat" w:hAnsi="GHEA Grapalat" w:cs="Sylfaen"/>
          <w:b/>
          <w:bCs/>
          <w:sz w:val="20"/>
          <w:lang w:val="hy-AM"/>
        </w:rPr>
      </w:pP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261"/>
        <w:gridCol w:w="2340"/>
        <w:gridCol w:w="2352"/>
        <w:gridCol w:w="2713"/>
      </w:tblGrid>
      <w:tr w:rsidR="00B4163B" w:rsidRPr="00D5585E" w14:paraId="7EFCE505" w14:textId="77777777" w:rsidTr="00E263F5">
        <w:trPr>
          <w:trHeight w:val="20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0A1571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55788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355BE13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DAADC1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00488B4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12CA52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3DE8B536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C9F6D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4163B" w:rsidRPr="00D5585E" w14:paraId="42D030E8" w14:textId="77777777" w:rsidTr="00E263F5">
        <w:trPr>
          <w:trHeight w:val="49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AFB82" w14:textId="77777777" w:rsidR="00B4163B" w:rsidRPr="00241C2D" w:rsidRDefault="00B4163B" w:rsidP="00E263F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41C2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F8C75" w14:textId="2A2538DF" w:rsidR="00B4163B" w:rsidRPr="00241C2D" w:rsidRDefault="00F0769B" w:rsidP="001E7D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41C2D">
              <w:rPr>
                <w:rFonts w:ascii="GHEA Grapalat" w:hAnsi="GHEA Grapalat"/>
                <w:sz w:val="20"/>
                <w:lang w:val="pt-BR"/>
              </w:rPr>
              <w:t>«</w:t>
            </w:r>
            <w:r w:rsidR="00696E2D" w:rsidRPr="00241C2D">
              <w:rPr>
                <w:rFonts w:ascii="GHEA Grapalat" w:hAnsi="GHEA Grapalat"/>
                <w:sz w:val="20"/>
                <w:lang w:val="pt-BR"/>
              </w:rPr>
              <w:t>Հայաստանի ազգային գրադարան</w:t>
            </w:r>
            <w:r w:rsidRPr="00241C2D">
              <w:rPr>
                <w:rFonts w:ascii="GHEA Grapalat" w:hAnsi="GHEA Grapalat"/>
                <w:sz w:val="20"/>
                <w:lang w:val="pt-BR"/>
              </w:rPr>
              <w:t xml:space="preserve">» </w:t>
            </w:r>
            <w:r w:rsidR="00696E2D" w:rsidRPr="00241C2D">
              <w:rPr>
                <w:rFonts w:ascii="GHEA Grapalat" w:hAnsi="GHEA Grapalat"/>
                <w:sz w:val="20"/>
                <w:lang w:val="pt-BR"/>
              </w:rPr>
              <w:t>ՊՈԱԿ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C435D" w14:textId="77777777" w:rsidR="00B4163B" w:rsidRPr="00241C2D" w:rsidRDefault="00B4163B" w:rsidP="00E02E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41C2D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11EF9" w14:textId="77777777" w:rsidR="00B4163B" w:rsidRPr="00D5585E" w:rsidRDefault="00B4163B" w:rsidP="00E02E8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E2EA4" w14:textId="77777777" w:rsidR="00B4163B" w:rsidRPr="00D5585E" w:rsidRDefault="00B4163B" w:rsidP="00E02E8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47F0FA44" w14:textId="77777777" w:rsidR="00B4163B" w:rsidRPr="00D5585E" w:rsidRDefault="00B4163B" w:rsidP="00B4163B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B4163B" w:rsidRPr="00623D28" w14:paraId="6DE7ACC6" w14:textId="77777777" w:rsidTr="00E263F5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02BDCF35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6C2E93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E78B47A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7B0753A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078E01CC" w14:textId="3133E188" w:rsidR="00B4163B" w:rsidRPr="00D5585E" w:rsidRDefault="00B4163B" w:rsidP="00B13BD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 w:rsidR="00B13BD5"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="00E02E84"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696E2D" w:rsidRPr="00D5585E" w14:paraId="3B5D1751" w14:textId="77777777" w:rsidTr="00E263F5">
        <w:trPr>
          <w:trHeight w:val="347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6BDC1493" w14:textId="77777777" w:rsidR="00696E2D" w:rsidRPr="00241C2D" w:rsidRDefault="00696E2D" w:rsidP="00696E2D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241C2D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50E33ED" w14:textId="223AA2EA" w:rsidR="00696E2D" w:rsidRPr="00241C2D" w:rsidRDefault="00696E2D" w:rsidP="00696E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41C2D">
              <w:rPr>
                <w:rFonts w:ascii="GHEA Grapalat" w:hAnsi="GHEA Grapalat"/>
                <w:sz w:val="20"/>
                <w:lang w:val="pt-BR"/>
              </w:rPr>
              <w:t>«Հայաստանի ազգային գրադարան» ՊՈԱԿ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CEAF3EC" w14:textId="77777777" w:rsidR="00696E2D" w:rsidRPr="00241C2D" w:rsidRDefault="00696E2D" w:rsidP="00696E2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41C2D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C9C8312" w14:textId="1E2AF772" w:rsidR="00696E2D" w:rsidRPr="00BD498D" w:rsidRDefault="00623D28" w:rsidP="00696E2D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2500</w:t>
            </w:r>
          </w:p>
        </w:tc>
      </w:tr>
    </w:tbl>
    <w:p w14:paraId="7D5446BA" w14:textId="77777777" w:rsidR="00B4163B" w:rsidRPr="00E02E84" w:rsidRDefault="00B4163B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0E7C71FB" w14:textId="77777777" w:rsidR="00A87016" w:rsidRDefault="00A87016" w:rsidP="001E7D66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14:paraId="233788E5" w14:textId="77777777" w:rsidR="00FE4E64" w:rsidRPr="00512E1A" w:rsidRDefault="00FE4E64" w:rsidP="00FE4E6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12E1A">
        <w:rPr>
          <w:rFonts w:ascii="GHEA Grapalat" w:hAnsi="GHEA Grapalat" w:cs="Sylfaen"/>
          <w:sz w:val="20"/>
          <w:lang w:val="af-ZA"/>
        </w:rPr>
        <w:t xml:space="preserve">Գնման ընթացակարգի ընտրության հիմնավորումը` Մեկ անձ /&lt;&lt;Գնումների մասին&gt;&gt; ՀՀ օրենքի 23-րդ հոդվածի 1-ին կետի </w:t>
      </w:r>
      <w:r>
        <w:rPr>
          <w:rFonts w:ascii="GHEA Grapalat" w:hAnsi="GHEA Grapalat" w:cs="Sylfaen"/>
          <w:sz w:val="20"/>
          <w:lang w:val="af-ZA"/>
        </w:rPr>
        <w:t>4</w:t>
      </w:r>
      <w:r w:rsidRPr="00512E1A"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րդ</w:t>
      </w:r>
      <w:r w:rsidRPr="00512E1A">
        <w:rPr>
          <w:rFonts w:ascii="GHEA Grapalat" w:hAnsi="GHEA Grapalat" w:cs="Sylfaen"/>
          <w:sz w:val="20"/>
          <w:lang w:val="af-ZA"/>
        </w:rPr>
        <w:t xml:space="preserve"> ենթակետ/</w:t>
      </w:r>
    </w:p>
    <w:p w14:paraId="3A6C3DC3" w14:textId="77777777" w:rsidR="00FE4E64" w:rsidRDefault="00FE4E64" w:rsidP="001E7D66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14:paraId="343DD0EA" w14:textId="2EA49BC4" w:rsidR="00241C2D" w:rsidRPr="00E02E84" w:rsidRDefault="00241C2D" w:rsidP="00241C2D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«</w:t>
      </w:r>
      <w:r>
        <w:rPr>
          <w:rFonts w:ascii="GHEA Grapalat" w:hAnsi="GHEA Grapalat" w:cs="Sylfaen"/>
          <w:sz w:val="20"/>
          <w:lang w:val="af-ZA"/>
        </w:rPr>
        <w:t>Գնումների մասին</w:t>
      </w:r>
      <w:r w:rsidRPr="00E02E84">
        <w:rPr>
          <w:rFonts w:ascii="GHEA Grapalat" w:hAnsi="GHEA Grapalat" w:cs="Sylfaen"/>
          <w:sz w:val="20"/>
          <w:lang w:val="af-ZA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E02E84">
        <w:rPr>
          <w:rFonts w:ascii="GHEA Grapalat" w:hAnsi="GHEA Grapalat" w:cs="Sylfaen"/>
          <w:sz w:val="20"/>
          <w:lang w:val="af-ZA"/>
        </w:rPr>
        <w:t xml:space="preserve">ՀՀ </w:t>
      </w:r>
      <w:r>
        <w:rPr>
          <w:rFonts w:ascii="GHEA Grapalat" w:hAnsi="GHEA Grapalat" w:cs="Sylfaen"/>
          <w:sz w:val="20"/>
          <w:lang w:val="af-ZA"/>
        </w:rPr>
        <w:t xml:space="preserve">օրենքի 10-րդ հոդվածի համաձայն` անգործության ժամկետ </w:t>
      </w:r>
      <w:r w:rsidRPr="00E02E84">
        <w:rPr>
          <w:rFonts w:ascii="GHEA Grapalat" w:hAnsi="GHEA Grapalat" w:cs="Sylfaen"/>
          <w:sz w:val="20"/>
          <w:lang w:val="af-ZA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սահմանվում։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</w:p>
    <w:p w14:paraId="46091C02" w14:textId="77777777" w:rsidR="00241C2D" w:rsidRDefault="00241C2D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20ACC11" w14:textId="0862815A" w:rsid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 w:rsidRPr="00E02E84">
        <w:rPr>
          <w:rFonts w:ascii="GHEA Grapalat" w:hAnsi="GHEA Grapalat" w:cs="Sylfaen"/>
          <w:sz w:val="20"/>
          <w:lang w:val="af-ZA"/>
        </w:rPr>
        <w:t xml:space="preserve"> գնումները համակարգող Նանե Կարապետյանին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23439041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201CCA0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Հեռախոս +374010513019</w:t>
      </w:r>
    </w:p>
    <w:p w14:paraId="4A140D1C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Էլ.փոստ`   nan.mat@list.ru</w:t>
      </w:r>
    </w:p>
    <w:p w14:paraId="00CB6EAF" w14:textId="77777777" w:rsidR="00C850AB" w:rsidRDefault="00C850AB" w:rsidP="00C850AB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6B05F9D" w14:textId="56832912" w:rsidR="004D027B" w:rsidRPr="00D5585E" w:rsidRDefault="00E02E84" w:rsidP="00C850AB">
      <w:pPr>
        <w:spacing w:line="276" w:lineRule="auto"/>
        <w:ind w:firstLine="709"/>
        <w:jc w:val="both"/>
        <w:rPr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Պատվիրատու` «Մատենադարան» Մեսրոպ Մաշտոցի անվան հին ձեռագրերի գիտահետազոտական ինստիտուտ» Հիմնադրամ</w:t>
      </w:r>
    </w:p>
    <w:sectPr w:rsidR="004D027B" w:rsidRPr="00D5585E" w:rsidSect="00884157">
      <w:footerReference w:type="even" r:id="rId7"/>
      <w:footerReference w:type="default" r:id="rId8"/>
      <w:pgSz w:w="11906" w:h="16838"/>
      <w:pgMar w:top="360" w:right="850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325C3" w14:textId="77777777" w:rsidR="00A658AA" w:rsidRDefault="00A658AA">
      <w:r>
        <w:separator/>
      </w:r>
    </w:p>
  </w:endnote>
  <w:endnote w:type="continuationSeparator" w:id="0">
    <w:p w14:paraId="5431A043" w14:textId="77777777" w:rsidR="00A658AA" w:rsidRDefault="00A65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2C86" w14:textId="4EE81905" w:rsidR="00A7239C" w:rsidRDefault="00BB2517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B7C45">
      <w:rPr>
        <w:rStyle w:val="a5"/>
        <w:noProof/>
      </w:rPr>
      <w:t>1</w:t>
    </w:r>
    <w:r>
      <w:rPr>
        <w:rStyle w:val="a5"/>
      </w:rPr>
      <w:fldChar w:fldCharType="end"/>
    </w:r>
  </w:p>
  <w:p w14:paraId="6317C6B4" w14:textId="77777777" w:rsidR="00A7239C" w:rsidRDefault="00A7239C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1288F" w14:textId="77777777" w:rsidR="00A7239C" w:rsidRDefault="00BB2517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94618">
      <w:rPr>
        <w:rStyle w:val="a5"/>
        <w:noProof/>
      </w:rPr>
      <w:t>1</w:t>
    </w:r>
    <w:r>
      <w:rPr>
        <w:rStyle w:val="a5"/>
      </w:rPr>
      <w:fldChar w:fldCharType="end"/>
    </w:r>
  </w:p>
  <w:p w14:paraId="53FDF746" w14:textId="77777777" w:rsidR="00A7239C" w:rsidRDefault="00A7239C" w:rsidP="00B2146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A6981" w14:textId="77777777" w:rsidR="00A658AA" w:rsidRDefault="00A658AA">
      <w:r>
        <w:separator/>
      </w:r>
    </w:p>
  </w:footnote>
  <w:footnote w:type="continuationSeparator" w:id="0">
    <w:p w14:paraId="2DB1EBCD" w14:textId="77777777" w:rsidR="00A658AA" w:rsidRDefault="00A658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05D"/>
    <w:rsid w:val="00005CF6"/>
    <w:rsid w:val="00047BEC"/>
    <w:rsid w:val="000721D3"/>
    <w:rsid w:val="00086079"/>
    <w:rsid w:val="0008664A"/>
    <w:rsid w:val="00101433"/>
    <w:rsid w:val="001325C4"/>
    <w:rsid w:val="001B236B"/>
    <w:rsid w:val="001E7D66"/>
    <w:rsid w:val="001F0135"/>
    <w:rsid w:val="001F545D"/>
    <w:rsid w:val="00214CE7"/>
    <w:rsid w:val="00222351"/>
    <w:rsid w:val="00241C2D"/>
    <w:rsid w:val="002545FC"/>
    <w:rsid w:val="00280FD1"/>
    <w:rsid w:val="002D0032"/>
    <w:rsid w:val="00337700"/>
    <w:rsid w:val="00361B3B"/>
    <w:rsid w:val="003837D1"/>
    <w:rsid w:val="00394F37"/>
    <w:rsid w:val="003D561F"/>
    <w:rsid w:val="00412B75"/>
    <w:rsid w:val="004172E8"/>
    <w:rsid w:val="004B5867"/>
    <w:rsid w:val="004D027B"/>
    <w:rsid w:val="004E4332"/>
    <w:rsid w:val="004F41C0"/>
    <w:rsid w:val="005062BF"/>
    <w:rsid w:val="00533E0C"/>
    <w:rsid w:val="00592697"/>
    <w:rsid w:val="005A19DA"/>
    <w:rsid w:val="00623D28"/>
    <w:rsid w:val="00637D47"/>
    <w:rsid w:val="00696E2D"/>
    <w:rsid w:val="006C1A37"/>
    <w:rsid w:val="006F6B56"/>
    <w:rsid w:val="0072256F"/>
    <w:rsid w:val="00755412"/>
    <w:rsid w:val="007B7C45"/>
    <w:rsid w:val="007C0AC0"/>
    <w:rsid w:val="007D7D45"/>
    <w:rsid w:val="00884157"/>
    <w:rsid w:val="008A5A0E"/>
    <w:rsid w:val="008B589A"/>
    <w:rsid w:val="008C2E6C"/>
    <w:rsid w:val="008C43FD"/>
    <w:rsid w:val="008F1CE5"/>
    <w:rsid w:val="009204AD"/>
    <w:rsid w:val="0094186F"/>
    <w:rsid w:val="00983887"/>
    <w:rsid w:val="00987EBD"/>
    <w:rsid w:val="009A4847"/>
    <w:rsid w:val="00A06458"/>
    <w:rsid w:val="00A30FB4"/>
    <w:rsid w:val="00A658AA"/>
    <w:rsid w:val="00A7239C"/>
    <w:rsid w:val="00A81922"/>
    <w:rsid w:val="00A87016"/>
    <w:rsid w:val="00A942C3"/>
    <w:rsid w:val="00A94618"/>
    <w:rsid w:val="00A97EDC"/>
    <w:rsid w:val="00AA50EB"/>
    <w:rsid w:val="00AB6AE3"/>
    <w:rsid w:val="00B066BE"/>
    <w:rsid w:val="00B13BD5"/>
    <w:rsid w:val="00B15127"/>
    <w:rsid w:val="00B4163B"/>
    <w:rsid w:val="00B43266"/>
    <w:rsid w:val="00B55DB1"/>
    <w:rsid w:val="00BA188C"/>
    <w:rsid w:val="00BA3087"/>
    <w:rsid w:val="00BB2517"/>
    <w:rsid w:val="00BD498D"/>
    <w:rsid w:val="00BF0FDB"/>
    <w:rsid w:val="00C7145D"/>
    <w:rsid w:val="00C76A78"/>
    <w:rsid w:val="00C850AB"/>
    <w:rsid w:val="00C94BFC"/>
    <w:rsid w:val="00CC14E6"/>
    <w:rsid w:val="00CC1D86"/>
    <w:rsid w:val="00CE709A"/>
    <w:rsid w:val="00D419B8"/>
    <w:rsid w:val="00D44B6B"/>
    <w:rsid w:val="00D5585E"/>
    <w:rsid w:val="00DA67D8"/>
    <w:rsid w:val="00DD76A1"/>
    <w:rsid w:val="00E02E84"/>
    <w:rsid w:val="00E2305D"/>
    <w:rsid w:val="00E5524C"/>
    <w:rsid w:val="00E608B0"/>
    <w:rsid w:val="00E66903"/>
    <w:rsid w:val="00EA18E9"/>
    <w:rsid w:val="00EA5497"/>
    <w:rsid w:val="00F0769B"/>
    <w:rsid w:val="00F649FA"/>
    <w:rsid w:val="00F74BB0"/>
    <w:rsid w:val="00F8436C"/>
    <w:rsid w:val="00FD1609"/>
    <w:rsid w:val="00FE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34BD7"/>
  <w15:chartTrackingRefBased/>
  <w15:docId w15:val="{D130F744-4E6B-47D7-924B-32EEB1886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63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4163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163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B4163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B4163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B4163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B4163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B4163B"/>
  </w:style>
  <w:style w:type="paragraph" w:styleId="a6">
    <w:name w:val="footer"/>
    <w:basedOn w:val="a"/>
    <w:link w:val="a7"/>
    <w:rsid w:val="00B4163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B416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B4163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B4163B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B589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B589A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E02E84"/>
    <w:pPr>
      <w:spacing w:after="120"/>
      <w:ind w:left="360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E02E84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4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5FFA6-3346-4440-98C3-F024B1602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Hayrapetyan</dc:creator>
  <cp:keywords/>
  <dc:description/>
  <cp:lastModifiedBy>Nane</cp:lastModifiedBy>
  <cp:revision>12</cp:revision>
  <cp:lastPrinted>2022-05-24T12:48:00Z</cp:lastPrinted>
  <dcterms:created xsi:type="dcterms:W3CDTF">2025-01-15T06:49:00Z</dcterms:created>
  <dcterms:modified xsi:type="dcterms:W3CDTF">2025-12-30T06:27:00Z</dcterms:modified>
</cp:coreProperties>
</file>